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F1" w:rsidRPr="007B40D6" w:rsidRDefault="00771CF1" w:rsidP="00771CF1">
      <w:pPr>
        <w:jc w:val="right"/>
        <w:rPr>
          <w:b/>
        </w:rPr>
      </w:pPr>
      <w:r w:rsidRPr="007B40D6">
        <w:rPr>
          <w:b/>
        </w:rPr>
        <w:t>Приложение №</w:t>
      </w:r>
      <w:r w:rsidR="00B4626F">
        <w:rPr>
          <w:b/>
        </w:rPr>
        <w:t>7</w:t>
      </w:r>
      <w:r w:rsidRPr="007B40D6">
        <w:rPr>
          <w:b/>
        </w:rPr>
        <w:t xml:space="preserve">  </w:t>
      </w:r>
    </w:p>
    <w:p w:rsidR="00771CF1" w:rsidRPr="007B40D6" w:rsidRDefault="00771CF1" w:rsidP="00771CF1">
      <w:pPr>
        <w:jc w:val="right"/>
        <w:rPr>
          <w:lang w:eastAsia="ja-JP"/>
        </w:rPr>
      </w:pPr>
      <w:r w:rsidRPr="007B40D6">
        <w:t xml:space="preserve">                                                                          к Положению</w:t>
      </w:r>
      <w:r>
        <w:t xml:space="preserve"> о технической</w:t>
      </w:r>
      <w:r w:rsidRPr="007B40D6">
        <w:t xml:space="preserve">                                                                        </w:t>
      </w:r>
      <w:r>
        <w:rPr>
          <w:lang w:eastAsia="ja-JP"/>
        </w:rPr>
        <w:t>инспекции труда</w:t>
      </w:r>
      <w:r w:rsidRPr="007B40D6">
        <w:rPr>
          <w:lang w:eastAsia="ja-JP"/>
        </w:rPr>
        <w:t xml:space="preserve"> Профсоюза</w:t>
      </w:r>
    </w:p>
    <w:p w:rsidR="00771CF1" w:rsidRPr="007B40D6" w:rsidRDefault="00771CF1" w:rsidP="00771CF1">
      <w:pPr>
        <w:jc w:val="right"/>
      </w:pPr>
      <w:r w:rsidRPr="007B40D6">
        <w:rPr>
          <w:lang w:eastAsia="ja-JP"/>
        </w:rPr>
        <w:t xml:space="preserve">                                                                      от </w:t>
      </w:r>
      <w:r>
        <w:rPr>
          <w:lang w:eastAsia="ja-JP"/>
        </w:rPr>
        <w:t>18.04.2019 г.</w:t>
      </w:r>
    </w:p>
    <w:p w:rsidR="00245133" w:rsidRDefault="00245133" w:rsidP="00771CF1"/>
    <w:p w:rsidR="00B4626F" w:rsidRPr="0002513D" w:rsidRDefault="00B4626F" w:rsidP="00B4626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  <w:r w:rsidRPr="0002513D">
        <w:rPr>
          <w:rFonts w:ascii="Times New Roman CYR" w:hAnsi="Times New Roman CYR" w:cs="Times New Roman CYR"/>
          <w:b/>
          <w:i/>
          <w:sz w:val="36"/>
          <w:szCs w:val="36"/>
        </w:rPr>
        <w:t>Рекомендуемый порядок</w:t>
      </w:r>
      <w:r>
        <w:rPr>
          <w:rFonts w:ascii="Times New Roman CYR" w:hAnsi="Times New Roman CYR" w:cs="Times New Roman CYR"/>
          <w:b/>
          <w:i/>
          <w:sz w:val="36"/>
          <w:szCs w:val="36"/>
        </w:rPr>
        <w:t xml:space="preserve"> подготовки и</w:t>
      </w:r>
      <w:r w:rsidRPr="0002513D">
        <w:rPr>
          <w:rFonts w:ascii="Times New Roman CYR" w:hAnsi="Times New Roman CYR" w:cs="Times New Roman CYR"/>
          <w:b/>
          <w:i/>
          <w:sz w:val="36"/>
          <w:szCs w:val="36"/>
        </w:rPr>
        <w:t xml:space="preserve"> проведения проверок</w:t>
      </w:r>
      <w:r>
        <w:rPr>
          <w:rFonts w:ascii="Times New Roman CYR" w:hAnsi="Times New Roman CYR" w:cs="Times New Roman CYR"/>
          <w:b/>
          <w:i/>
          <w:sz w:val="36"/>
          <w:szCs w:val="36"/>
        </w:rPr>
        <w:t>.</w:t>
      </w:r>
    </w:p>
    <w:p w:rsidR="00B4626F" w:rsidRDefault="00B4626F" w:rsidP="00B4626F">
      <w:pPr>
        <w:autoSpaceDE w:val="0"/>
        <w:autoSpaceDN w:val="0"/>
        <w:adjustRightInd w:val="0"/>
        <w:rPr>
          <w:rFonts w:ascii="TimesNewRoman" w:eastAsia="Times New Roman" w:hAnsi="TimesNewRoman" w:cs="TimesNewRoman"/>
          <w:sz w:val="28"/>
          <w:szCs w:val="28"/>
        </w:rPr>
      </w:pPr>
    </w:p>
    <w:p w:rsidR="00B4626F" w:rsidRDefault="00B4626F" w:rsidP="00B4626F">
      <w:pPr>
        <w:autoSpaceDE w:val="0"/>
        <w:autoSpaceDN w:val="0"/>
        <w:adjustRightInd w:val="0"/>
        <w:ind w:firstLine="708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t xml:space="preserve">1. Технический (главный технический) инспектор труда Профсоюза ведет </w:t>
      </w:r>
      <w:proofErr w:type="gramStart"/>
      <w:r>
        <w:rPr>
          <w:rFonts w:ascii="TimesNewRoman" w:eastAsia="Times New Roman" w:hAnsi="TimesNewRoman" w:cs="TimesNewRoman"/>
          <w:sz w:val="28"/>
          <w:szCs w:val="28"/>
        </w:rPr>
        <w:t>контроль за</w:t>
      </w:r>
      <w:proofErr w:type="gramEnd"/>
      <w:r>
        <w:rPr>
          <w:rFonts w:ascii="TimesNewRoman" w:eastAsia="Times New Roman" w:hAnsi="TimesNewRoman" w:cs="TimesNewRoman"/>
          <w:sz w:val="28"/>
          <w:szCs w:val="28"/>
        </w:rPr>
        <w:t xml:space="preserve"> состоянием условий и охраны труда путем инспектирования организаций, производств, цехов и участков, входящих в сферу его обслуживания.</w:t>
      </w:r>
    </w:p>
    <w:p w:rsidR="00B4626F" w:rsidRDefault="00B4626F" w:rsidP="00B4626F">
      <w:pPr>
        <w:autoSpaceDE w:val="0"/>
        <w:autoSpaceDN w:val="0"/>
        <w:adjustRightInd w:val="0"/>
        <w:ind w:firstLine="708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t xml:space="preserve">2. </w:t>
      </w:r>
      <w:proofErr w:type="gramStart"/>
      <w:r>
        <w:rPr>
          <w:rFonts w:ascii="TimesNewRoman" w:eastAsia="Times New Roman" w:hAnsi="TimesNewRoman" w:cs="TimesNewRoman"/>
          <w:sz w:val="28"/>
          <w:szCs w:val="28"/>
        </w:rPr>
        <w:t>Инспектирование может быть полное (контроль за выполнением законов и иных нормативных правовых актов в области охраны труда, промышленной пожарной безопасности, производственной санитарии, охраны окружающей среды в организации), частичное (контроль за выполнением законов и иных нормативных правовых актов в области охраны труда, промышленной и пожарной безопасности, производственной санитарии, охраны окружающей среды в структурном подразделении организации (цехе, участке) либо целевое (инспектирование по</w:t>
      </w:r>
      <w:proofErr w:type="gramEnd"/>
      <w:r>
        <w:rPr>
          <w:rFonts w:ascii="TimesNewRoman" w:eastAsia="Times New Roman" w:hAnsi="TimesNewRoman" w:cs="TimesNewRoman"/>
          <w:sz w:val="28"/>
          <w:szCs w:val="28"/>
        </w:rPr>
        <w:t xml:space="preserve"> заявлению, жалобе, факту аварии, несчастного случая, профессионального заболевания, в том числе условий и охраны труда на конкретном рабочем месте или группе рабочих мест).</w:t>
      </w:r>
    </w:p>
    <w:p w:rsidR="00B4626F" w:rsidRDefault="00B4626F" w:rsidP="00B4626F">
      <w:pPr>
        <w:autoSpaceDE w:val="0"/>
        <w:autoSpaceDN w:val="0"/>
        <w:adjustRightInd w:val="0"/>
        <w:ind w:firstLine="708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t>3. Периодичность инспектирования определяется утвержденным планом работы, исходя из условий фактической нагрузки на технического (главного технического) инспектора труда Профсоюза и необходимости проведения инспектирования.</w:t>
      </w:r>
    </w:p>
    <w:p w:rsidR="00B4626F" w:rsidRDefault="00B4626F" w:rsidP="00B4626F">
      <w:pPr>
        <w:autoSpaceDE w:val="0"/>
        <w:autoSpaceDN w:val="0"/>
        <w:adjustRightInd w:val="0"/>
        <w:ind w:firstLine="708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t>4. Инспектирование осуществляется в первоочередном порядке по жалобам, заявлениям работников, а также в случае полученной информации, свидетельствующей о несоблюдении Правил охраны труда.</w:t>
      </w:r>
    </w:p>
    <w:p w:rsidR="00B4626F" w:rsidRDefault="00B4626F" w:rsidP="00B4626F">
      <w:pPr>
        <w:autoSpaceDE w:val="0"/>
        <w:autoSpaceDN w:val="0"/>
        <w:adjustRightInd w:val="0"/>
        <w:ind w:firstLine="708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t>5. Перед проведением инспектирования рекомендуется:</w:t>
      </w:r>
    </w:p>
    <w:p w:rsidR="00B4626F" w:rsidRDefault="00B4626F" w:rsidP="00B4626F">
      <w:pPr>
        <w:autoSpaceDE w:val="0"/>
        <w:autoSpaceDN w:val="0"/>
        <w:adjustRightInd w:val="0"/>
        <w:ind w:firstLine="708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t>- получить сведения об объекте инспектирования;</w:t>
      </w:r>
    </w:p>
    <w:p w:rsidR="00B4626F" w:rsidRDefault="00B4626F" w:rsidP="00B4626F">
      <w:pPr>
        <w:autoSpaceDE w:val="0"/>
        <w:autoSpaceDN w:val="0"/>
        <w:adjustRightInd w:val="0"/>
        <w:ind w:firstLine="708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lastRenderedPageBreak/>
        <w:t>- ознакомиться с коллективным договором, действующим в организации, и соответствующей нормативно-технической документацией;</w:t>
      </w:r>
    </w:p>
    <w:p w:rsidR="00B4626F" w:rsidRDefault="00B4626F" w:rsidP="00B4626F">
      <w:pPr>
        <w:autoSpaceDE w:val="0"/>
        <w:autoSpaceDN w:val="0"/>
        <w:adjustRightInd w:val="0"/>
        <w:ind w:firstLine="708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t>- уяснить задачу проверки и подготовить при необходимости выдержки из соответствующих законов и иных нормативных правовых актов;</w:t>
      </w:r>
    </w:p>
    <w:p w:rsidR="00B4626F" w:rsidRDefault="00B4626F" w:rsidP="00B4626F">
      <w:pPr>
        <w:autoSpaceDE w:val="0"/>
        <w:autoSpaceDN w:val="0"/>
        <w:adjustRightInd w:val="0"/>
        <w:ind w:firstLine="708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t>- подготовить план проведения проверки с учетом специфики объекта и объема инспектирования (полное, частичное, целевое);</w:t>
      </w:r>
    </w:p>
    <w:p w:rsidR="00B4626F" w:rsidRDefault="00B4626F" w:rsidP="00B4626F">
      <w:pPr>
        <w:autoSpaceDE w:val="0"/>
        <w:autoSpaceDN w:val="0"/>
        <w:adjustRightInd w:val="0"/>
        <w:ind w:firstLine="708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t>- в письменной форме не менее</w:t>
      </w:r>
      <w:proofErr w:type="gramStart"/>
      <w:r>
        <w:rPr>
          <w:rFonts w:ascii="TimesNewRoman" w:eastAsia="Times New Roman" w:hAnsi="TimesNewRoman" w:cs="TimesNewRoman"/>
          <w:sz w:val="28"/>
          <w:szCs w:val="28"/>
        </w:rPr>
        <w:t>,</w:t>
      </w:r>
      <w:proofErr w:type="gramEnd"/>
      <w:r>
        <w:rPr>
          <w:rFonts w:ascii="TimesNewRoman" w:eastAsia="Times New Roman" w:hAnsi="TimesNewRoman" w:cs="TimesNewRoman"/>
          <w:sz w:val="28"/>
          <w:szCs w:val="28"/>
        </w:rPr>
        <w:t xml:space="preserve"> чем за три рабочих дня, предупредить работодателя (его полномочного представителя) о цели инспектирования и о необходимости предоставления информации о состоянии условий и охраны труда на объекте инспектирования.</w:t>
      </w:r>
    </w:p>
    <w:p w:rsidR="00B4626F" w:rsidRDefault="00B4626F" w:rsidP="00B4626F">
      <w:pPr>
        <w:autoSpaceDE w:val="0"/>
        <w:autoSpaceDN w:val="0"/>
        <w:adjustRightInd w:val="0"/>
        <w:ind w:firstLine="708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t>6. После прибытия на объект инспектирования рекомендуется:</w:t>
      </w:r>
    </w:p>
    <w:p w:rsidR="00B4626F" w:rsidRDefault="00B4626F" w:rsidP="00B4626F">
      <w:pPr>
        <w:autoSpaceDE w:val="0"/>
        <w:autoSpaceDN w:val="0"/>
        <w:adjustRightInd w:val="0"/>
        <w:ind w:firstLine="708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t>- представиться работодателю (его полномочному представителю);</w:t>
      </w:r>
    </w:p>
    <w:p w:rsidR="00B4626F" w:rsidRPr="00811FBE" w:rsidRDefault="00B4626F" w:rsidP="00B46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t xml:space="preserve">- осуществлять инспектирование с привлечением представителей выборного руководящего органа профсоюзной организации, уполномоченного (доверенного) лица Профсоюза по охране труда, члена совместного комитета (комиссии) </w:t>
      </w:r>
      <w:r w:rsidRPr="00811FBE">
        <w:rPr>
          <w:rFonts w:ascii="TimesNewRoman" w:eastAsia="Times New Roman" w:hAnsi="TimesNewRoman" w:cs="TimesNewRoman"/>
          <w:sz w:val="28"/>
          <w:szCs w:val="28"/>
        </w:rPr>
        <w:t>по охране труда и администрации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</w:t>
      </w:r>
      <w:r w:rsidRPr="00811FBE">
        <w:rPr>
          <w:rFonts w:ascii="TimesNewRoman" w:eastAsia="Times New Roman" w:hAnsi="TimesNewRoman" w:cs="TimesNewRoman"/>
          <w:sz w:val="28"/>
          <w:szCs w:val="28"/>
        </w:rPr>
        <w:t>организации</w:t>
      </w:r>
    </w:p>
    <w:p w:rsidR="00B4626F" w:rsidRDefault="00B4626F" w:rsidP="00B4626F">
      <w:pPr>
        <w:autoSpaceDE w:val="0"/>
        <w:autoSpaceDN w:val="0"/>
        <w:adjustRightInd w:val="0"/>
        <w:ind w:firstLine="708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t>7. После завершения инспектирования рекомендуется:</w:t>
      </w:r>
    </w:p>
    <w:p w:rsidR="00B4626F" w:rsidRDefault="00B4626F" w:rsidP="00B4626F">
      <w:pPr>
        <w:autoSpaceDE w:val="0"/>
        <w:autoSpaceDN w:val="0"/>
        <w:adjustRightInd w:val="0"/>
        <w:ind w:firstLine="708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t>- до убытия из проверяемой организации проинформировать работодателя (его представителя) о фактах нарушений, установленных во время инспектирования;</w:t>
      </w:r>
    </w:p>
    <w:p w:rsidR="00B4626F" w:rsidRDefault="00B4626F" w:rsidP="00B4626F">
      <w:pPr>
        <w:autoSpaceDE w:val="0"/>
        <w:autoSpaceDN w:val="0"/>
        <w:adjustRightInd w:val="0"/>
        <w:ind w:firstLine="708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t>- предложить работодателю (его представителю) незамедлительно устранить выявленные нарушения, если имеется возможность оперативного принятия мер.</w:t>
      </w:r>
    </w:p>
    <w:p w:rsidR="00B4626F" w:rsidRDefault="00B4626F" w:rsidP="00B4626F">
      <w:pPr>
        <w:autoSpaceDE w:val="0"/>
        <w:autoSpaceDN w:val="0"/>
        <w:adjustRightInd w:val="0"/>
        <w:ind w:firstLine="708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t>8. Результаты инспектирования оформляются письменно в виде справки (акта) либо следующих документов, заполняемым по установленным формам:</w:t>
      </w:r>
    </w:p>
    <w:p w:rsidR="00B4626F" w:rsidRDefault="00B4626F" w:rsidP="00B4626F">
      <w:pPr>
        <w:autoSpaceDE w:val="0"/>
        <w:autoSpaceDN w:val="0"/>
        <w:adjustRightInd w:val="0"/>
        <w:ind w:firstLine="708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t>- представления об устранении выявленных нарушений законов и иных</w:t>
      </w:r>
    </w:p>
    <w:p w:rsidR="00B4626F" w:rsidRDefault="00B4626F" w:rsidP="00B4626F">
      <w:pPr>
        <w:autoSpaceDE w:val="0"/>
        <w:autoSpaceDN w:val="0"/>
        <w:adjustRightInd w:val="0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t>нормативных правовых актов, содержащих нормы трудового права об охране</w:t>
      </w:r>
    </w:p>
    <w:p w:rsidR="00B4626F" w:rsidRDefault="00B4626F" w:rsidP="00B4626F">
      <w:pPr>
        <w:autoSpaceDE w:val="0"/>
        <w:autoSpaceDN w:val="0"/>
        <w:adjustRightInd w:val="0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t>труда по форме 1-ТИ;</w:t>
      </w:r>
    </w:p>
    <w:p w:rsidR="00B4626F" w:rsidRDefault="00B4626F" w:rsidP="00B4626F">
      <w:pPr>
        <w:autoSpaceDE w:val="0"/>
        <w:autoSpaceDN w:val="0"/>
        <w:adjustRightInd w:val="0"/>
        <w:ind w:firstLine="708"/>
        <w:jc w:val="both"/>
        <w:rPr>
          <w:rFonts w:ascii="TimesNewRoman" w:eastAsia="Times New Roman" w:hAnsi="TimesNewRoman" w:cs="TimesNewRoman"/>
          <w:sz w:val="28"/>
          <w:szCs w:val="28"/>
        </w:rPr>
      </w:pPr>
      <w:r>
        <w:rPr>
          <w:rFonts w:ascii="TimesNewRoman" w:eastAsia="Times New Roman" w:hAnsi="TimesNewRoman" w:cs="TimesNewRoman"/>
          <w:sz w:val="28"/>
          <w:szCs w:val="28"/>
        </w:rPr>
        <w:lastRenderedPageBreak/>
        <w:t>- требования о привлечении к ответственности лиц, виновных в нарушении законов и иных нормативных правовых актов об охране труда, сокрытии фактов несчастных случаев на производстве по форме 2-ТИ;</w:t>
      </w:r>
    </w:p>
    <w:p w:rsidR="00B4626F" w:rsidRDefault="00B4626F" w:rsidP="00B4626F">
      <w:pPr>
        <w:autoSpaceDE w:val="0"/>
        <w:autoSpaceDN w:val="0"/>
        <w:adjustRightInd w:val="0"/>
        <w:ind w:firstLine="708"/>
        <w:jc w:val="both"/>
        <w:rPr>
          <w:rFonts w:ascii="TimesNewRoman" w:eastAsia="Times New Roman" w:hAnsi="TimesNewRoman" w:cs="TimesNewRoman"/>
          <w:sz w:val="20"/>
          <w:szCs w:val="20"/>
        </w:rPr>
      </w:pPr>
      <w:r>
        <w:rPr>
          <w:rFonts w:ascii="TimesNewRoman" w:eastAsia="Times New Roman" w:hAnsi="TimesNewRoman" w:cs="TimesNewRoman"/>
          <w:sz w:val="28"/>
          <w:szCs w:val="28"/>
        </w:rPr>
        <w:t>- требования о приостановке работ в случаях непосредственной угрозы жизни и здоровью работников по форме 3-ТИ.</w:t>
      </w:r>
    </w:p>
    <w:p w:rsidR="00771CF1" w:rsidRPr="00771CF1" w:rsidRDefault="00771CF1" w:rsidP="00771CF1"/>
    <w:sectPr w:rsidR="00771CF1" w:rsidRPr="00771CF1" w:rsidSect="0083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946C5"/>
    <w:rsid w:val="00245133"/>
    <w:rsid w:val="004946C5"/>
    <w:rsid w:val="00771CF1"/>
    <w:rsid w:val="0083424E"/>
    <w:rsid w:val="00B4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2019-12-18T07:49:00Z</dcterms:created>
  <dcterms:modified xsi:type="dcterms:W3CDTF">2019-12-18T08:39:00Z</dcterms:modified>
</cp:coreProperties>
</file>